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2C" w:rsidRPr="006E222C" w:rsidRDefault="006E222C" w:rsidP="0060719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164" w:rsidRDefault="006E222C" w:rsidP="006D4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</w:p>
    <w:p w:rsidR="006D495D" w:rsidRPr="006D495D" w:rsidRDefault="00601250" w:rsidP="006D4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D495D"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</w:t>
      </w:r>
      <w:r w:rsid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3A1F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D495D" w:rsidRPr="006D4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УТВЕРЖДАЮ:</w:t>
      </w:r>
    </w:p>
    <w:p w:rsidR="00601250" w:rsidRDefault="003A1FEE" w:rsidP="003A1FEE">
      <w:pPr>
        <w:spacing w:after="0" w:line="240" w:lineRule="auto"/>
        <w:ind w:hanging="167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</w:t>
      </w:r>
      <w:r w:rsidR="006012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МАДОУ «Детский сад №14</w:t>
      </w:r>
    </w:p>
    <w:p w:rsidR="006D495D" w:rsidRPr="006D495D" w:rsidRDefault="00601250" w:rsidP="00601250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</w:t>
      </w:r>
      <w:r w:rsidR="004530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Е.В. Огнева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_________                       </w:t>
      </w:r>
    </w:p>
    <w:p w:rsidR="006E222C" w:rsidRPr="00B35D1D" w:rsidRDefault="00B35D1D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3F71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A1F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№144</w:t>
      </w:r>
      <w:r w:rsidR="003F7164" w:rsidRPr="003F7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</w:t>
      </w:r>
      <w:r w:rsidR="003A1F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01.11.2023</w:t>
      </w:r>
      <w:r w:rsidRPr="003F7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</w:t>
      </w:r>
      <w:r w:rsidRPr="00B35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53027" w:rsidRDefault="006D495D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Pr="00453027" w:rsidRDefault="00453027" w:rsidP="0045302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453027" w:rsidRDefault="00453027" w:rsidP="00453027">
      <w:pPr>
        <w:widowControl w:val="0"/>
        <w:spacing w:before="38" w:after="0" w:line="268" w:lineRule="auto"/>
        <w:ind w:right="5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наставничест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для педа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огических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работников </w:t>
      </w:r>
    </w:p>
    <w:p w:rsidR="00453027" w:rsidRPr="00453027" w:rsidRDefault="00453027" w:rsidP="00453027">
      <w:pPr>
        <w:widowControl w:val="0"/>
        <w:spacing w:before="38" w:after="0" w:line="268" w:lineRule="auto"/>
        <w:ind w:right="5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МАДОУ «Детский сад №14», 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вля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ющ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обра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тельную де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я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тельност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реализ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ции ос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овн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и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нительных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зо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вател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453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 программ</w:t>
      </w:r>
    </w:p>
    <w:p w:rsidR="006E222C" w:rsidRDefault="006E222C" w:rsidP="00453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6D52" w:rsidRPr="006E222C" w:rsidRDefault="00566D52" w:rsidP="006E22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3A1FEE" w:rsidP="00453027">
      <w:pPr>
        <w:shd w:val="clear" w:color="auto" w:fill="FFFFFF"/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</w:t>
      </w:r>
      <w:r w:rsidR="00453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027" w:rsidRDefault="00453027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1FEE" w:rsidRDefault="003A1FEE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827AB" w:rsidRPr="006827AB" w:rsidRDefault="006827AB" w:rsidP="0068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1.Общие положения</w:t>
      </w:r>
    </w:p>
    <w:p w:rsidR="006827AB" w:rsidRPr="006827AB" w:rsidRDefault="006827AB" w:rsidP="006827A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7AB" w:rsidRPr="006827AB" w:rsidRDefault="006827AB" w:rsidP="0068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827AB" w:rsidRPr="006827AB" w:rsidRDefault="006827AB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1.1.Настоящее Положение определяет цели, задачи, формы и порядок осуществления наставничества для педагогических работников</w:t>
      </w:r>
      <w:r w:rsid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МАДОУ «Детский сад №14»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осуществляющих образовательную деятельность по реализации основных и дополнительных общеобразовательных программ (далее – наставничество педагогических работников).</w:t>
      </w:r>
    </w:p>
    <w:p w:rsidR="00997EC7" w:rsidRDefault="006827AB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1.2.Настоящее Положение разработано в соответствии с требованиями: федерального закона от 29 декабря 2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012 г. № 273-ФЗ «Об образовании 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Российской Федерации» и Положения о наставничестве для педагогических работников образовательных организаций Пермского края, осуществляющих образовательную деятельность по реализации основных и дополнительн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ых общеобразовательных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 и 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разовательных программ среднего профессионального образования; </w:t>
      </w:r>
    </w:p>
    <w:p w:rsidR="000B2C35" w:rsidRDefault="006827AB" w:rsidP="00997E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и, включая национальную систему учительского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роста»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(в 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редакции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20 августа 2021 г. № 2283-р); </w:t>
      </w:r>
    </w:p>
    <w:p w:rsidR="000B2C35" w:rsidRDefault="006827AB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методических рекомендаций по разработке и внедрению системы (целевой модели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наставничества педагогических работников в 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образовательных организациях, направленных совместным письмом Мини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стерства просвещения Российской Федерации от 21 декабря 2022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  <w:r w:rsidR="00997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</w:t>
      </w:r>
      <w:r w:rsidRP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АЗ-1128/08 и Профессионального союза работников народного образования и науки Российской Федерации от 21 декабря 2021 г. № 657.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0B2C35" w:rsidRDefault="000B2C35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1.3.В настоящем Положении используются следующие понятия:</w:t>
      </w:r>
    </w:p>
    <w:p w:rsidR="000B2C35" w:rsidRDefault="000B2C35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педагогический работник, назначаемый </w:t>
      </w:r>
      <w:proofErr w:type="gramStart"/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ответственным</w:t>
      </w:r>
      <w:proofErr w:type="gramEnd"/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0B2C35" w:rsidRDefault="000B2C35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участник системы наставничества, 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0B2C35" w:rsidRDefault="000B2C35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куратор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сотрудник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образовательной организации или 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учреждения из числа ее социальных партнеров (другие организации, осуществляющие образовательную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деятель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ность учреждения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культуры 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спорта, дополнительного профессионального образования, предприятия), который отвечает за реализацию персонализированны</w:t>
      </w:r>
      <w:proofErr w:type="gramStart"/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х(</w:t>
      </w:r>
      <w:proofErr w:type="gramEnd"/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ой) программ(ы) наставничества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78479D" w:rsidRDefault="000B2C35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наставничество</w:t>
      </w:r>
      <w:r w:rsidRPr="000B2C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</w:t>
      </w:r>
      <w:r w:rsid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78479D" w:rsidRDefault="0078479D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наставничества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78479D" w:rsidRDefault="0078479D" w:rsidP="000B2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персонализированная программа наставничества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78479D" w:rsidRPr="0078479D" w:rsidRDefault="0078479D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1.4.Основными принципами реализации наставничества педагогических работников являются: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научности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–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применение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научно-обоснованных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методик и технологий в сфере наставничества педагогических работников;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системности и стратегической целост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ности – разработка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реализация практик наставничества с максимальным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охватом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необходимых компонентов сист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емы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на федеральном, региональном, муниципальном уровнях и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уровне образовательной организации;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легитимности – соответствие деятельности по реал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изации программы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наставничества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законод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ательству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Российской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Федерации,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ональной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муниципальной нормативно-правовой базе;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обеспечения суверенных прав личности –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аксиологичности</w:t>
      </w:r>
      <w:proofErr w:type="spellEnd"/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формирование у наставляемого и наставника ценностны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отношений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профессиональной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деятельности,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уважения к личности, государству и окружающей среде, общечеловеческим ценностям;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личной ответственности – ответственное поведение всех субъектов наставнической деятельности (куратора, наставника, наставл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яемого) 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внедрению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практик наставничества, его результатам, выбору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коммуникативных стратегий и механизмов наставничества;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индивидуализации и  персонализации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наставничества – сохранение  индивидуальных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приоритетов в создании для наставляемого индивидуальной траектории развития;</w:t>
      </w:r>
    </w:p>
    <w:p w:rsidR="0078479D" w:rsidRPr="0078479D" w:rsidRDefault="0078479D" w:rsidP="007847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принцип равенства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6827AB" w:rsidRPr="006827AB" w:rsidRDefault="0078479D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1.5.Участ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ие в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естве не должно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наносить ущерба образовательному       процессу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азовательной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организации.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об освобождении наставника и наставляемого от выполнения долж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ностных обязанностей для участия в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мероприятиях        плана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реализации персонализированной программы наставничества принимает руководитель образо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вательной организации в исключительных случаях при условии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обеспечения непрерывности образовательного процесса в образовательной организации и замены их отсутствия.</w:t>
      </w:r>
      <w:r w:rsidR="00682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</w:p>
    <w:p w:rsidR="006827AB" w:rsidRDefault="006827AB" w:rsidP="006827A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7AB" w:rsidRDefault="006827AB" w:rsidP="006827AB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7AB" w:rsidRDefault="0078479D" w:rsidP="0078479D">
      <w:pPr>
        <w:shd w:val="clear" w:color="auto" w:fill="FFFFFF"/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2.Цель и задачи наставничества педагогических работников</w:t>
      </w:r>
    </w:p>
    <w:p w:rsidR="006827AB" w:rsidRDefault="0078479D" w:rsidP="00B35D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2.1.</w:t>
      </w:r>
      <w:r w:rsid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Цель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наставничества педагогических работников – обеспечение непрерывного профессионального роста и профессионального самоопределения педагогических работников</w:t>
      </w:r>
      <w:r w:rsid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МАДОУ «Детский сад №14»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самореализации и закреплени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 w:rsidRPr="00784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профессии, включая молодых педагогов</w:t>
      </w:r>
      <w:r w:rsid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347345" w:rsidRPr="00347345" w:rsidRDefault="00347345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2.2.Задачи наставничества педагогических работников:</w:t>
      </w:r>
    </w:p>
    <w:p w:rsidR="00347345" w:rsidRDefault="00347345" w:rsidP="00347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827AB" w:rsidRDefault="00347345" w:rsidP="003473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содействовать созданию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МАДОУ «Детский сад №14» психологически комфортной образовательной среды </w:t>
      </w:r>
      <w:r w:rsidRP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вничества,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способствующей раскрытию личностного, профессионального, творческого </w:t>
      </w:r>
      <w:r w:rsidRPr="003473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потенциала педагогов путем проектирования их индивидуальной профессиональной траектории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827AB" w:rsidRDefault="00297D8F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7D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сетевых и дистанционных форм наставничества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407AE" w:rsidRDefault="00D407AE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МАДОУ «Детский сад №14»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ознакомление с традициями и укладом жизни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детского сада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 также в преодолении профессиональных трудностей, возникающих при выполнении должностных обязанностей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407AE" w:rsidRDefault="00D407AE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407AE" w:rsidRDefault="00D407AE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содействовать в выработке навыков профессио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нального поведения педагогов, в отношении которых осуществляется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ичество, соответствующего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ионально-этическим принципам, а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также требованиям, установленным законодательством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407AE" w:rsidRPr="00347345" w:rsidRDefault="00D407AE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знакомить педагогов, в отношении которых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827AB" w:rsidRDefault="006827AB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07AE" w:rsidRPr="00D407AE" w:rsidRDefault="00D407AE" w:rsidP="00D407AE">
      <w:pPr>
        <w:shd w:val="clear" w:color="auto" w:fill="FFFFFF"/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3.Формы наставничества педагогических работников</w:t>
      </w:r>
    </w:p>
    <w:p w:rsidR="00D407AE" w:rsidRPr="00D407AE" w:rsidRDefault="00D407AE" w:rsidP="00D407AE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D407AE" w:rsidRDefault="00D407AE" w:rsidP="00D40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МАДОУ «Детский сад №14»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применяются разнообразные формы наставничества педагогических работников («педагог – педагог», «руководитель образовательной организации – педагог», «социальный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партнер     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педагог»).  </w:t>
      </w:r>
    </w:p>
    <w:p w:rsidR="00D407AE" w:rsidRPr="00D407AE" w:rsidRDefault="00D407AE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форм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наставничества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D407AE" w:rsidRPr="00D407AE" w:rsidRDefault="00D407AE" w:rsidP="00D407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Виртуальное (дистанционное) наставничество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дистанционная 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орма организации наставничества с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использованием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информационно-коммуникационных технологий, таких как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видеоконференции, платформы для дистанционного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обучения, социальные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онлайн-сообщества, тематические      </w:t>
      </w:r>
      <w:proofErr w:type="gramStart"/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интернет-п</w:t>
      </w:r>
      <w:r w:rsid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орталы</w:t>
      </w:r>
      <w:proofErr w:type="gramEnd"/>
      <w:r w:rsid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и      другое.  Обеспечивает 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D407AE" w:rsidRPr="00D407AE" w:rsidRDefault="00D407AE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Наставничество в группе</w:t>
      </w:r>
      <w:r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Краткосрочное или </w:t>
      </w: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целеполагающее наставничество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наставник и наставляемый встречаются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по заранее установленному  графику для постановки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конкретных </w:t>
      </w:r>
      <w:r w:rsidR="00D407AE"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елей,     ориентированных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на</w:t>
      </w:r>
      <w:r w:rsidR="00D407AE" w:rsidRPr="00D40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целей.</w:t>
      </w: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Реверсивное</w:t>
      </w: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наставничество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профессионал младшего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Ситуационное </w:t>
      </w: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наставничество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– наставник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оказывает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Скоростное</w:t>
      </w: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наставничество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однократная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встреча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наставляемого (наставляемых) с наставником более высокого уровня (профессиона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лом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наставляемый».</w:t>
      </w: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Традиционная форма наставничества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взаим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одействие между более опытным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и начинающим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работником в течение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определенного продолжительного времени. Как правило, проводится отбор наставника и наставляемого по определенным критериям: опыт, навыки, личностные характеристики.</w:t>
      </w: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наставничества «учитель – учитель»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:rsidR="006827AB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наставничества «руководитель образовательной организации – учитель»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способ реализации целевой модели наставничества 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ерез организацию взаимодействия наставнической пары «руководитель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       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средством создания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необходимых </w:t>
      </w:r>
      <w:r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организационно-педагогических, кадровых, методических, психолого-педагогических условий и ресурсов.</w:t>
      </w:r>
    </w:p>
    <w:p w:rsidR="001006ED" w:rsidRDefault="001006ED" w:rsidP="001006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006ED" w:rsidRPr="001006ED" w:rsidRDefault="001006ED" w:rsidP="001006E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4.Организация наставничества педагогических работников</w:t>
      </w:r>
    </w:p>
    <w:p w:rsidR="0078479D" w:rsidRPr="001006ED" w:rsidRDefault="00B35D1D" w:rsidP="00B3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1006ED"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.1.Наставничество организуется на муниципальном и институциональном уровнях на основании Методических рекомендаций по</w:t>
      </w:r>
      <w:r w:rsid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разработке и внедрению системы (целевой модели) наставничества педагогических </w:t>
      </w:r>
      <w:r w:rsidR="001006ED"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работников</w:t>
      </w:r>
      <w:r w:rsid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образовательных организациях, направленными </w:t>
      </w:r>
      <w:r w:rsidR="001006ED"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</w:t>
      </w:r>
      <w:r w:rsid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местным </w:t>
      </w:r>
      <w:r w:rsidR="001006ED"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письмом Министерства просвещения Российской Федерации от 21 декабря 2021 г. № АЗ-1128/08, Профессионального союза работников народного образования и науки Российской Федерации от 21 декабря 2021 г. № 657 и Положения о наставничестве для педагогических</w:t>
      </w:r>
      <w:proofErr w:type="gramEnd"/>
      <w:r w:rsidR="001006ED"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работников образовательных организаций Пермского края,</w:t>
      </w:r>
      <w:r w:rsid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осуществляющих образовательную </w:t>
      </w:r>
      <w:r w:rsidR="001006ED" w:rsidRPr="001006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образования;</w:t>
      </w:r>
    </w:p>
    <w:p w:rsidR="0078479D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4.2.Организация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ставничества педагогических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работников на муниципальном уровне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4.2.1.Управление образования администрации г. Березники обеспечивает нормативно-правовое сопровождение внедрения и реализации наставничества педагогических работников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МАДОУ «Детский сад №14».</w:t>
      </w:r>
    </w:p>
    <w:p w:rsid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4.2.2.МАУ «Центр сопровождения обеспечения и развития образования» (далее – МАУ «</w:t>
      </w:r>
      <w:proofErr w:type="spellStart"/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ЦСОиРО</w:t>
      </w:r>
      <w:proofErr w:type="spellEnd"/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») оказывает содействие при внедрении наставничества педагогических работников по вопросам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информационно-аналит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ического,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научно-методического,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учебно-методического сопровождения;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организации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курсов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повышения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квалификации (далее – КПК) по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направлению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«Наставничество  педагогических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работников в образовательных организациях»;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организации деятельности профессиональных сообществ педагогических работников в рамках деятельности предметных методических объединений (формирований).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4.2.3.МАУ ЦСО и РО выполняет функции муниципального координатора по реализации наставничества педагогических 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ников при его внедрении в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образовательных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образования «Город Березники» Пермского края: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осуществляет организационное, информационно-аналитическое, научно-ме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тодическое,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учебно-методическое сопровождение 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внедрению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реализации наставничества педагогических работников в образовательных организациях муниципального образования «Город Березники» Пермского края;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осуществляет методическое сопровождение реализации наставничества педагогических работников на всех этапах внедрения в образовательных организациях муниципального образования «Город Березники» Пермского края;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проводит мониторинг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реализации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наставничества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педагогических работников;</w:t>
      </w:r>
    </w:p>
    <w:p w:rsid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выявляет, систематизирует и обобщает новые эффективные практики наставничества;</w:t>
      </w:r>
    </w:p>
    <w:p w:rsid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реализует меропри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ятия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spellStart"/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вебинары</w:t>
      </w:r>
      <w:proofErr w:type="spellEnd"/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нференции, стажировки, иное) по внедрению наставничества и методической поддержке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системы наставничества в целом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формирует муниципальный методический актив, оказывает методическую и практическую помощь в проведении наставнической деятельности;</w:t>
      </w:r>
    </w:p>
    <w:p w:rsidR="0078479D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ляет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информационно-методическую поддержку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реализации наставничества, включая создание и ведение информационного ресурса, посвященного наставничеству педагогических работников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4.3.Организация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наставничества педагогических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работников на муниципальном уровне (далее – МАУ ЦСО и РО).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ЦСОиРО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формируют структурированную базу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наставников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округа, оказывает методическую и практическую помощь в проведении наставнической деятельности;</w:t>
      </w:r>
    </w:p>
    <w:p w:rsidR="00B01AC2" w:rsidRPr="00B01AC2" w:rsidRDefault="00B01AC2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координирует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методическую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работу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и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формирует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методиче</w:t>
      </w:r>
      <w:r w:rsid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скую 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инфраструктуру муниципальной системы образован</w:t>
      </w:r>
      <w:r w:rsid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для сопровождения </w:t>
      </w:r>
      <w:proofErr w:type="spellStart"/>
      <w:r w:rsid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реализации</w:t>
      </w:r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наставничества</w:t>
      </w:r>
      <w:proofErr w:type="spellEnd"/>
      <w:r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педагогических     работников     муниципального образования «Город Березники» Пермского края.</w:t>
      </w:r>
    </w:p>
    <w:p w:rsidR="00B01AC2" w:rsidRDefault="00C21925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4.4.Организация наставничества педагогических работников </w:t>
      </w:r>
      <w:r w:rsidR="00B01AC2" w:rsidRPr="00B01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институциональном уровне.</w:t>
      </w:r>
    </w:p>
    <w:p w:rsidR="00C21925" w:rsidRDefault="00C21925" w:rsidP="00B01A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4.4.1.наставничество организуется на основании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утвержденного руководителем образовательной организации положения о наставничестве педагогических работников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МАДОУ «детский сад №14» в соответствии 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Положением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 наставничестве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     педагогических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работников образовательных организаций МО «Город Березники», осуществляющих образовательную деятельность по реализации основных и дополнительных общеобразовательных программ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4.4.2.педагогический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4.4.3.руководитель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МАДОУ «детский сад №14»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осуществляет общее руководство и координацию внедрения (применения) системы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наставничес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тва педагогических работников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издает локальные акты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внедрении системы наставничества и организации наставничества педагогических работников;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назначает куратора реализации программ наставничества, способствует отбору наставников и наставляемых, а также назначает их;</w:t>
      </w:r>
    </w:p>
    <w:p w:rsid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утверждает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дорожную карту (план мероприятий) по реализации положения о наставнич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естве педагогических работников;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издает приказ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способствует созданию сетевого взаимодействия в сфе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 наставничества, осуществляет контакты с различными учреждениями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организациями по проблемам наставничества (заключе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договоров о сотрудничестве, о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социальном партнерстве, проведение координационных совещаний, участие в конференциях, форумах, </w:t>
      </w:r>
      <w:proofErr w:type="spellStart"/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вебинарах</w:t>
      </w:r>
      <w:proofErr w:type="spellEnd"/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семинарах по проблемам наставничества);</w:t>
      </w:r>
    </w:p>
    <w:p w:rsid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пособствует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организации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условий для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непрерывного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4.4.4.куратор реализации программ наставничества: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назначается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руководителем образовательной организации из числа заместителей руководителя;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предлагает руководителю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образовательной организации для утверждения состав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методического объединения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наставников (при необходимости его создания);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разрабатывает дорожную карту (план меропри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ятий) по реализации положения о системе наставничества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педагогических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работников в образовательной организации;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совместно с МАУ </w:t>
      </w:r>
      <w:proofErr w:type="spellStart"/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ОиРО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 страницы, социальных сетей;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формирует банк индивидуальных/групповых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персонализированных программ наставничества педагогических работников, осуществляет описан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 наиболее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успешного     и эффективного опыта совместно с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методическим советом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ДОУ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осуществляет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координацию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наставничеству с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ответственными и неформальными представителями системы наставничества МО «Город Березники», с сетевыми педагогическими сообществами;</w:t>
      </w:r>
    </w:p>
    <w:p w:rsidR="00C21925" w:rsidRPr="00C21925" w:rsidRDefault="00C21925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организует повышение уровня профессионального </w:t>
      </w:r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мастерства наставников, в том числе на </w:t>
      </w:r>
      <w:proofErr w:type="spellStart"/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стажировочных</w:t>
      </w:r>
      <w:proofErr w:type="spellEnd"/>
      <w:r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C21925" w:rsidRDefault="002059F0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курирует процесс разработки и реализации </w:t>
      </w:r>
      <w:r w:rsidR="00C21925" w:rsidRPr="00C2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персонализированных программ наставничества;</w:t>
      </w:r>
    </w:p>
    <w:p w:rsidR="002059F0" w:rsidRDefault="002059F0" w:rsidP="00C2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организует совместно с руководит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елем МАДОУ «Детский сад №14» мониторинг реализации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системы наставничества пед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агогических работников;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осуществляет мониторинг эффективности и результативности реализации системы наставничества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МАДОУ «детский сад №14»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оценку вовлеченности педагогов в различные формы наставничества и повышения квалификации педагогических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работников,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формирует итоговый аналитический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фиксирует данные 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количестве участников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персонализированных программ наставничества в формах статистического наблюдения (совместно с МАУ </w:t>
      </w:r>
      <w:proofErr w:type="spellStart"/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ЦСОиРО</w:t>
      </w:r>
      <w:proofErr w:type="spellEnd"/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5.Кадровые условия и ресурсы образовательной организации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5.1.Подбор и формирование пар «наставник – наставляемый». Наставников выбирают из числа: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Педагогов высшей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ационной категории,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имеющих устойчивые профе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ссиональные достижения и успехи (победитель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различных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профессиональных конкурсов, автор учебных пособий и материалов, ведущий </w:t>
      </w:r>
      <w:proofErr w:type="spellStart"/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вебинаров</w:t>
      </w:r>
      <w:proofErr w:type="spellEnd"/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педагогических и руководящих работников, активно транслирующие собственный положительный педагогический опыт в системе повышения квалификации;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педагогов, активных участников региональных/муниципальных проектов и/или реализующих авторские педагогические проекты.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5.2.Требования к компетенциям наставника: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знать и уметь применять в работе норматив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ную правовую базу (федеральную, региональную, муниципальную) в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сфере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образования, наставнической деятельности;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уметь «вводить в должность» (знакомить с основными должностными обязанностями, требованиями, предъявляемыми к педагогу, с правилами внутреннего трудового распорядка, охраны труда и техники безопасности);</w:t>
      </w:r>
    </w:p>
    <w:p w:rsidR="002059F0" w:rsidRPr="002059F0" w:rsidRDefault="002059F0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разрабатывать совместно с наставляемым педагогом персонализиро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ванные программы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наставничества с учетом уровня его научной, </w:t>
      </w:r>
      <w:r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психолого-педагогической, методической компетентности, уровня мотивации;</w:t>
      </w:r>
    </w:p>
    <w:p w:rsidR="002059F0" w:rsidRDefault="00CE0E39" w:rsidP="002059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консультировать </w:t>
      </w:r>
      <w:r w:rsidR="002059F0"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поводу самостоятельного проведения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непосредственной образовательной деятельности</w:t>
      </w:r>
      <w:r w:rsidR="002059F0" w:rsidRPr="0020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оказывать индивидуальную помощь в овладении практическими приемами и способами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качественного проведения непосредственной образовательной деятельности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выявлять и совместно устранять допущенные ошибки;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личным примером развивать профессиональную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компетентность, содействовать реализации индивидуального образовательного маршрута;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вносить предложения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поощрении или применении мер воспитательного и дисциплинарного воздействия;</w:t>
      </w:r>
    </w:p>
    <w:p w:rsid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мониторинг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процесса адаптации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 результативности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профессиональной деятельности.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ставляемые формируются из числа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молодых педагогов;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End"/>
    </w:p>
    <w:p w:rsid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педагогов, приступивших к работе после длительного перерыва; 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педагогов, находящихся в процессе адаптации на новом месте работы;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педагогов, желающих повысить свой профессиональный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уровень в определенном направлении педагогической деятельности </w:t>
      </w:r>
      <w:proofErr w:type="gramStart"/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дополнительное образование, работа с родителями и пр.);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педагогов, желающих овладеть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современными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IT-программами, цифровыми навыками, </w:t>
      </w:r>
      <w:proofErr w:type="gramStart"/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ИКТ-компетенциями</w:t>
      </w:r>
      <w:proofErr w:type="gramEnd"/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педагогов, находящихся в состоянии профессионального, эмоционального выгорания;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педагогов,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испытывающих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другие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профессиональные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затруднения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(дефициты) и осознающих потребность в наставнике;</w:t>
      </w:r>
    </w:p>
    <w:p w:rsidR="00C21925" w:rsidRPr="00B01AC2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стажеров/студентов,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заключивших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договор с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обязательством последующего принятия на работу и/или проходящих стажировку/практику в образовательной организации.</w:t>
      </w:r>
    </w:p>
    <w:p w:rsidR="0078479D" w:rsidRDefault="0078479D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9D" w:rsidRDefault="00CE0E39" w:rsidP="00CE0E39">
      <w:pPr>
        <w:shd w:val="clear" w:color="auto" w:fill="FFFFFF"/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6.Мотивирование и стимулирование наставнической деятельност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CE0E39" w:rsidRPr="00CE0E39" w:rsidRDefault="00CE0E39" w:rsidP="00CE0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1.Нематериальные способы стимулирования: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наставническая деятельность учитывается при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выдвижении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профессиональные конкурсы педагогических работников, в том числе в качестве членов жюри (экспертов);</w:t>
      </w:r>
    </w:p>
    <w:p w:rsid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педагогическим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работникам,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осуществляющим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наставническую деятельность, предоставляется возможность для профессионального развития и участия в региональных фестивалях, форумах, конференциях</w:t>
      </w:r>
    </w:p>
    <w:p w:rsid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представление педагогических работников,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осуществляющих наставническую деятельность, к награждению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6.2.Материальное стимулирование.</w:t>
      </w:r>
    </w:p>
    <w:p w:rsidR="00CE0E39" w:rsidRPr="00CE0E39" w:rsidRDefault="00CE0E39" w:rsidP="00CE0E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МАДОУ «Детский сад №14» определяет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размер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выплат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35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Положением «Об эффективности, выплатах стимулирующего, компенсационного и социального характера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осуществление наставнич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еской деятельности </w:t>
      </w:r>
      <w:r w:rsidR="00B35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в </w:t>
      </w:r>
      <w:r w:rsidRPr="00CE0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соответствии действующим законодательством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8479D" w:rsidRDefault="0078479D" w:rsidP="00CE0E39">
      <w:pPr>
        <w:shd w:val="clear" w:color="auto" w:fill="FFFFFF"/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9D" w:rsidRDefault="0078479D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9D" w:rsidRDefault="0078479D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9D" w:rsidRDefault="0078479D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9D" w:rsidRDefault="0078479D" w:rsidP="00453027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7A04" w:rsidRPr="00507A04" w:rsidSect="00B05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1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2C"/>
    <w:rsid w:val="00012180"/>
    <w:rsid w:val="000B2C35"/>
    <w:rsid w:val="001006ED"/>
    <w:rsid w:val="0010351C"/>
    <w:rsid w:val="00110251"/>
    <w:rsid w:val="0011494D"/>
    <w:rsid w:val="00153797"/>
    <w:rsid w:val="001773FC"/>
    <w:rsid w:val="001D5CB2"/>
    <w:rsid w:val="002059F0"/>
    <w:rsid w:val="00266383"/>
    <w:rsid w:val="00297D8F"/>
    <w:rsid w:val="002A1C03"/>
    <w:rsid w:val="002B28C9"/>
    <w:rsid w:val="002D1590"/>
    <w:rsid w:val="002F0C7B"/>
    <w:rsid w:val="00312D53"/>
    <w:rsid w:val="00347345"/>
    <w:rsid w:val="003752A0"/>
    <w:rsid w:val="00393F22"/>
    <w:rsid w:val="003A1FEE"/>
    <w:rsid w:val="003B49D1"/>
    <w:rsid w:val="003C6E71"/>
    <w:rsid w:val="003D21B2"/>
    <w:rsid w:val="003E3F89"/>
    <w:rsid w:val="003F7164"/>
    <w:rsid w:val="00453027"/>
    <w:rsid w:val="00490D06"/>
    <w:rsid w:val="00507A04"/>
    <w:rsid w:val="0053528D"/>
    <w:rsid w:val="005631A1"/>
    <w:rsid w:val="00566D52"/>
    <w:rsid w:val="0057405C"/>
    <w:rsid w:val="0057533C"/>
    <w:rsid w:val="00592407"/>
    <w:rsid w:val="00596BBC"/>
    <w:rsid w:val="005A0E19"/>
    <w:rsid w:val="005D693D"/>
    <w:rsid w:val="005E1339"/>
    <w:rsid w:val="00601250"/>
    <w:rsid w:val="0060719A"/>
    <w:rsid w:val="00613223"/>
    <w:rsid w:val="00624123"/>
    <w:rsid w:val="006827AB"/>
    <w:rsid w:val="006B4007"/>
    <w:rsid w:val="006D495D"/>
    <w:rsid w:val="006E222C"/>
    <w:rsid w:val="0078479D"/>
    <w:rsid w:val="007E204D"/>
    <w:rsid w:val="00804285"/>
    <w:rsid w:val="008124CA"/>
    <w:rsid w:val="00814F4F"/>
    <w:rsid w:val="008D18D0"/>
    <w:rsid w:val="00904533"/>
    <w:rsid w:val="00905B73"/>
    <w:rsid w:val="00985FDF"/>
    <w:rsid w:val="00997EC7"/>
    <w:rsid w:val="00A53893"/>
    <w:rsid w:val="00AB1EFC"/>
    <w:rsid w:val="00B01AC2"/>
    <w:rsid w:val="00B05481"/>
    <w:rsid w:val="00B259DF"/>
    <w:rsid w:val="00B35D1D"/>
    <w:rsid w:val="00BE7628"/>
    <w:rsid w:val="00BF55B6"/>
    <w:rsid w:val="00C2153D"/>
    <w:rsid w:val="00C21925"/>
    <w:rsid w:val="00C92FAD"/>
    <w:rsid w:val="00CB6169"/>
    <w:rsid w:val="00CE0E39"/>
    <w:rsid w:val="00D407AE"/>
    <w:rsid w:val="00D96BEC"/>
    <w:rsid w:val="00DF11A0"/>
    <w:rsid w:val="00E07C03"/>
    <w:rsid w:val="00E52747"/>
    <w:rsid w:val="00E70DFC"/>
    <w:rsid w:val="00EE6A9B"/>
    <w:rsid w:val="00F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ZAVED</cp:lastModifiedBy>
  <cp:revision>7</cp:revision>
  <cp:lastPrinted>2021-05-24T07:38:00Z</cp:lastPrinted>
  <dcterms:created xsi:type="dcterms:W3CDTF">2021-03-17T09:41:00Z</dcterms:created>
  <dcterms:modified xsi:type="dcterms:W3CDTF">2023-11-27T09:55:00Z</dcterms:modified>
</cp:coreProperties>
</file>